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198DC" w14:textId="01405F5C" w:rsidR="00D26070" w:rsidRPr="00CB4FD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r w:rsidRPr="00CB4FD1">
        <w:rPr>
          <w:color w:val="000000"/>
        </w:rPr>
        <w:t xml:space="preserve">Календарный учебный график с </w:t>
      </w:r>
      <w:r w:rsidR="00F915B1">
        <w:rPr>
          <w:color w:val="000000"/>
        </w:rPr>
        <w:t>12.05. по  31.05.2020</w:t>
      </w:r>
    </w:p>
    <w:p w14:paraId="67511DB0" w14:textId="77777777" w:rsidR="001817E6" w:rsidRPr="00CB4FD1" w:rsidRDefault="001817E6" w:rsidP="00354A7E">
      <w:pPr>
        <w:pStyle w:val="a3"/>
        <w:spacing w:before="0" w:beforeAutospacing="0" w:after="0" w:afterAutospacing="0"/>
        <w:contextualSpacing/>
        <w:jc w:val="center"/>
        <w:rPr>
          <w:color w:val="000000"/>
        </w:rPr>
      </w:pPr>
      <w:bookmarkStart w:id="0" w:name="_GoBack"/>
      <w:bookmarkEnd w:id="0"/>
    </w:p>
    <w:tbl>
      <w:tblPr>
        <w:tblStyle w:val="a4"/>
        <w:tblW w:w="16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277"/>
        <w:gridCol w:w="430"/>
        <w:gridCol w:w="567"/>
        <w:gridCol w:w="851"/>
        <w:gridCol w:w="992"/>
        <w:gridCol w:w="2126"/>
        <w:gridCol w:w="1985"/>
        <w:gridCol w:w="2414"/>
        <w:gridCol w:w="1272"/>
        <w:gridCol w:w="1984"/>
        <w:gridCol w:w="1701"/>
      </w:tblGrid>
      <w:tr w:rsidR="00D26070" w:rsidRPr="00CB4FD1" w14:paraId="77FC0BAE" w14:textId="77777777" w:rsidTr="00CB4FD1">
        <w:trPr>
          <w:cantSplit/>
          <w:trHeight w:val="1814"/>
        </w:trPr>
        <w:tc>
          <w:tcPr>
            <w:tcW w:w="562" w:type="dxa"/>
          </w:tcPr>
          <w:p w14:paraId="3A9AADF1" w14:textId="42BD424D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  <w:color w:val="000000"/>
              </w:rPr>
            </w:pPr>
            <w:r w:rsidRPr="00CB4FD1">
              <w:rPr>
                <w:b/>
                <w:color w:val="000000"/>
              </w:rPr>
              <w:t>№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B0FDA47" w14:textId="5D98B3A6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Ф.И.О. педагога</w:t>
            </w:r>
          </w:p>
        </w:tc>
        <w:tc>
          <w:tcPr>
            <w:tcW w:w="430" w:type="dxa"/>
            <w:tcBorders>
              <w:bottom w:val="single" w:sz="4" w:space="0" w:color="auto"/>
            </w:tcBorders>
            <w:textDirection w:val="btLr"/>
          </w:tcPr>
          <w:p w14:paraId="0A35CCEF" w14:textId="00F878A5" w:rsidR="00D26070" w:rsidRPr="00CB4FD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отделение</w:t>
            </w:r>
          </w:p>
        </w:tc>
        <w:tc>
          <w:tcPr>
            <w:tcW w:w="567" w:type="dxa"/>
            <w:textDirection w:val="btLr"/>
          </w:tcPr>
          <w:p w14:paraId="4D0398F5" w14:textId="7B7E9BC7" w:rsidR="00D26070" w:rsidRPr="00CB4FD1" w:rsidRDefault="00D26070" w:rsidP="00354A7E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Группа / класс</w:t>
            </w:r>
          </w:p>
        </w:tc>
        <w:tc>
          <w:tcPr>
            <w:tcW w:w="851" w:type="dxa"/>
          </w:tcPr>
          <w:p w14:paraId="1E0FC852" w14:textId="46DCC9F7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Дата</w:t>
            </w:r>
          </w:p>
        </w:tc>
        <w:tc>
          <w:tcPr>
            <w:tcW w:w="992" w:type="dxa"/>
          </w:tcPr>
          <w:p w14:paraId="70AB5AAF" w14:textId="167D8113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Время по ра</w:t>
            </w:r>
            <w:r w:rsidRPr="00CB4FD1">
              <w:rPr>
                <w:color w:val="000000"/>
              </w:rPr>
              <w:t>с</w:t>
            </w:r>
            <w:r w:rsidRPr="00CB4FD1">
              <w:rPr>
                <w:color w:val="000000"/>
              </w:rPr>
              <w:t>пис</w:t>
            </w:r>
            <w:r w:rsidRPr="00CB4FD1">
              <w:rPr>
                <w:color w:val="000000"/>
              </w:rPr>
              <w:t>а</w:t>
            </w:r>
            <w:r w:rsidRPr="00CB4FD1">
              <w:rPr>
                <w:color w:val="000000"/>
              </w:rPr>
              <w:t>нию</w:t>
            </w:r>
          </w:p>
        </w:tc>
        <w:tc>
          <w:tcPr>
            <w:tcW w:w="2126" w:type="dxa"/>
          </w:tcPr>
          <w:p w14:paraId="24BBD13C" w14:textId="4D4BD15A" w:rsidR="00D26070" w:rsidRPr="00CB4FD1" w:rsidRDefault="00D26070" w:rsidP="00AE7940">
            <w:pPr>
              <w:pStyle w:val="a3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Тема по программе</w:t>
            </w:r>
          </w:p>
        </w:tc>
        <w:tc>
          <w:tcPr>
            <w:tcW w:w="1985" w:type="dxa"/>
          </w:tcPr>
          <w:p w14:paraId="7D807DBD" w14:textId="7EAF4924" w:rsidR="00D26070" w:rsidRPr="00CB4FD1" w:rsidRDefault="00B2528B" w:rsidP="00AE7940">
            <w:pPr>
              <w:pStyle w:val="a3"/>
              <w:spacing w:before="0" w:beforeAutospacing="0" w:after="0" w:afterAutospacing="0"/>
              <w:ind w:left="-108" w:right="-108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Тема с учетом корректировки</w:t>
            </w:r>
          </w:p>
        </w:tc>
        <w:tc>
          <w:tcPr>
            <w:tcW w:w="2414" w:type="dxa"/>
          </w:tcPr>
          <w:p w14:paraId="1DA04B76" w14:textId="31755667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Что надо сделать учащемуся (изучить, составить, изгот</w:t>
            </w:r>
            <w:r w:rsidRPr="00CB4FD1">
              <w:rPr>
                <w:color w:val="000000"/>
              </w:rPr>
              <w:t>о</w:t>
            </w:r>
            <w:r w:rsidRPr="00CB4FD1">
              <w:rPr>
                <w:color w:val="000000"/>
              </w:rPr>
              <w:t xml:space="preserve">вить, упражняться, сделать видеозапись </w:t>
            </w:r>
            <w:proofErr w:type="spellStart"/>
            <w:r w:rsidRPr="00CB4FD1">
              <w:rPr>
                <w:color w:val="000000"/>
              </w:rPr>
              <w:t>идр</w:t>
            </w:r>
            <w:proofErr w:type="spellEnd"/>
            <w:r w:rsidRPr="00CB4FD1">
              <w:rPr>
                <w:color w:val="000000"/>
              </w:rPr>
              <w:t>.)</w:t>
            </w:r>
          </w:p>
        </w:tc>
        <w:tc>
          <w:tcPr>
            <w:tcW w:w="1272" w:type="dxa"/>
          </w:tcPr>
          <w:p w14:paraId="297BB0A1" w14:textId="599B7A87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Сроки Выполн</w:t>
            </w:r>
            <w:r w:rsidRPr="00CB4FD1">
              <w:rPr>
                <w:color w:val="000000"/>
              </w:rPr>
              <w:t>е</w:t>
            </w:r>
            <w:r w:rsidRPr="00CB4FD1">
              <w:rPr>
                <w:color w:val="000000"/>
              </w:rPr>
              <w:t>ния раб</w:t>
            </w:r>
            <w:r w:rsidRPr="00CB4FD1">
              <w:rPr>
                <w:color w:val="000000"/>
              </w:rPr>
              <w:t>о</w:t>
            </w:r>
            <w:r w:rsidRPr="00CB4FD1">
              <w:rPr>
                <w:color w:val="000000"/>
              </w:rPr>
              <w:t xml:space="preserve">ты </w:t>
            </w:r>
            <w:proofErr w:type="spellStart"/>
            <w:r w:rsidRPr="00CB4FD1">
              <w:rPr>
                <w:color w:val="000000"/>
              </w:rPr>
              <w:t>уч</w:t>
            </w:r>
            <w:r w:rsidRPr="00CB4FD1">
              <w:rPr>
                <w:color w:val="000000"/>
              </w:rPr>
              <w:t>а</w:t>
            </w:r>
            <w:r w:rsidRPr="00CB4FD1">
              <w:rPr>
                <w:color w:val="000000"/>
              </w:rPr>
              <w:t>щ</w:t>
            </w:r>
            <w:proofErr w:type="gramStart"/>
            <w:r w:rsidRPr="00CB4FD1">
              <w:rPr>
                <w:color w:val="000000"/>
              </w:rPr>
              <w:t>и</w:t>
            </w:r>
            <w:proofErr w:type="spellEnd"/>
            <w:r w:rsidRPr="00CB4FD1">
              <w:rPr>
                <w:color w:val="000000"/>
              </w:rPr>
              <w:t>-</w:t>
            </w:r>
            <w:proofErr w:type="gramEnd"/>
            <w:r w:rsidRPr="00CB4FD1">
              <w:rPr>
                <w:color w:val="000000"/>
              </w:rPr>
              <w:t xml:space="preserve"> </w:t>
            </w:r>
            <w:proofErr w:type="spellStart"/>
            <w:r w:rsidRPr="00CB4FD1">
              <w:rPr>
                <w:color w:val="000000"/>
              </w:rPr>
              <w:t>мися</w:t>
            </w:r>
            <w:proofErr w:type="spellEnd"/>
          </w:p>
        </w:tc>
        <w:tc>
          <w:tcPr>
            <w:tcW w:w="1984" w:type="dxa"/>
          </w:tcPr>
          <w:p w14:paraId="0933E443" w14:textId="587BF252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Использованные ресурсы (акти</w:t>
            </w:r>
            <w:r w:rsidRPr="00CB4FD1">
              <w:rPr>
                <w:color w:val="000000"/>
              </w:rPr>
              <w:t>в</w:t>
            </w:r>
            <w:r w:rsidRPr="00CB4FD1">
              <w:rPr>
                <w:color w:val="000000"/>
              </w:rPr>
              <w:t>ная ссылка на обучающий электронный р</w:t>
            </w:r>
            <w:r w:rsidRPr="00CB4FD1">
              <w:rPr>
                <w:color w:val="000000"/>
              </w:rPr>
              <w:t>е</w:t>
            </w:r>
            <w:r w:rsidRPr="00CB4FD1">
              <w:rPr>
                <w:color w:val="000000"/>
              </w:rPr>
              <w:t>сурс)</w:t>
            </w:r>
          </w:p>
        </w:tc>
        <w:tc>
          <w:tcPr>
            <w:tcW w:w="1701" w:type="dxa"/>
          </w:tcPr>
          <w:p w14:paraId="26C894AA" w14:textId="7611066C" w:rsidR="00D26070" w:rsidRPr="00CB4FD1" w:rsidRDefault="00D26070" w:rsidP="00354A7E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  <w:r w:rsidRPr="00CB4FD1">
              <w:rPr>
                <w:color w:val="000000"/>
              </w:rPr>
              <w:t>Способы о</w:t>
            </w:r>
            <w:r w:rsidRPr="00CB4FD1">
              <w:rPr>
                <w:color w:val="000000"/>
              </w:rPr>
              <w:t>б</w:t>
            </w:r>
            <w:r w:rsidRPr="00CB4FD1">
              <w:rPr>
                <w:color w:val="000000"/>
              </w:rPr>
              <w:t>ратной связи с учащимися</w:t>
            </w:r>
          </w:p>
        </w:tc>
      </w:tr>
      <w:tr w:rsidR="00CB4FD1" w:rsidRPr="00CB4FD1" w14:paraId="776F2559" w14:textId="77777777" w:rsidTr="00CB4FD1">
        <w:trPr>
          <w:cantSplit/>
          <w:trHeight w:val="1899"/>
        </w:trPr>
        <w:tc>
          <w:tcPr>
            <w:tcW w:w="562" w:type="dxa"/>
          </w:tcPr>
          <w:p w14:paraId="7C01AB73" w14:textId="77777777" w:rsidR="00CB4FD1" w:rsidRPr="00CB4FD1" w:rsidRDefault="00CB4FD1" w:rsidP="00975E7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 w:val="restart"/>
          </w:tcPr>
          <w:p w14:paraId="671B55F5" w14:textId="769361E1" w:rsidR="00CB4FD1" w:rsidRPr="00CB4FD1" w:rsidRDefault="00CB4FD1" w:rsidP="00D05EEB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CB4FD1">
              <w:t>Федорова Вера М</w:t>
            </w:r>
            <w:r w:rsidRPr="00CB4FD1">
              <w:t>и</w:t>
            </w:r>
            <w:r w:rsidRPr="00CB4FD1">
              <w:t>хайловна</w:t>
            </w:r>
          </w:p>
        </w:tc>
        <w:tc>
          <w:tcPr>
            <w:tcW w:w="430" w:type="dxa"/>
            <w:vMerge w:val="restart"/>
            <w:textDirection w:val="btLr"/>
          </w:tcPr>
          <w:p w14:paraId="1EBD8986" w14:textId="4CA8DB79" w:rsidR="00CB4FD1" w:rsidRPr="00CB4FD1" w:rsidRDefault="00CB4FD1" w:rsidP="00CB4FD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r w:rsidRPr="00CB4FD1">
              <w:rPr>
                <w:color w:val="000000"/>
              </w:rPr>
              <w:t>Музыкальное искусство</w:t>
            </w:r>
          </w:p>
        </w:tc>
        <w:tc>
          <w:tcPr>
            <w:tcW w:w="567" w:type="dxa"/>
            <w:textDirection w:val="btLr"/>
          </w:tcPr>
          <w:p w14:paraId="3B2CDA6A" w14:textId="77777777" w:rsidR="00CB4FD1" w:rsidRPr="00CB4FD1" w:rsidRDefault="00CB4FD1" w:rsidP="00CB4FD1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1 класс</w:t>
            </w:r>
          </w:p>
          <w:p w14:paraId="68519445" w14:textId="0610D29E" w:rsidR="00CB4FD1" w:rsidRPr="00CB4FD1" w:rsidRDefault="00CB4FD1" w:rsidP="00CB4FD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  <w:rPr>
                <w:color w:val="2E2E2E"/>
              </w:rPr>
            </w:pPr>
          </w:p>
        </w:tc>
        <w:tc>
          <w:tcPr>
            <w:tcW w:w="851" w:type="dxa"/>
          </w:tcPr>
          <w:p w14:paraId="4DA82F39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14:paraId="48287453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14:paraId="53036D17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14:paraId="457CFC7F" w14:textId="77777777" w:rsidR="00CB4FD1" w:rsidRPr="00CB4FD1" w:rsidRDefault="00CB4FD1" w:rsidP="009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14:paraId="1CB21CEB" w14:textId="69506E66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B423E2" w14:textId="77777777" w:rsidR="00CB4FD1" w:rsidRPr="00CB4FD1" w:rsidRDefault="00CB4FD1" w:rsidP="00CB4F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13.00-13.30</w:t>
            </w:r>
          </w:p>
          <w:p w14:paraId="09F1A8F0" w14:textId="77777777" w:rsidR="00CB4FD1" w:rsidRPr="00CB4FD1" w:rsidRDefault="00CB4FD1" w:rsidP="00CB4F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</w:p>
          <w:p w14:paraId="780C34E4" w14:textId="0F62B52D" w:rsidR="00CB4FD1" w:rsidRPr="00CB4FD1" w:rsidRDefault="00CB4FD1" w:rsidP="00CB4F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13.40-14.10</w:t>
            </w:r>
          </w:p>
        </w:tc>
        <w:tc>
          <w:tcPr>
            <w:tcW w:w="2126" w:type="dxa"/>
          </w:tcPr>
          <w:p w14:paraId="075600A6" w14:textId="15EF1053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Работа над дикц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ей.   Работа над чистотой интон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ции в вокальных произведениях. Создание образа и характера в пе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нях.</w:t>
            </w:r>
          </w:p>
        </w:tc>
        <w:tc>
          <w:tcPr>
            <w:tcW w:w="1985" w:type="dxa"/>
          </w:tcPr>
          <w:p w14:paraId="0963907D" w14:textId="2BBA49E8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rFonts w:eastAsia="Calibri"/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Работа над ди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цией. Работа над чистотой инт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нации в вокал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ных произвед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ниях. Создание образа и хара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тера в песнях.</w:t>
            </w:r>
          </w:p>
        </w:tc>
        <w:tc>
          <w:tcPr>
            <w:tcW w:w="2414" w:type="dxa"/>
          </w:tcPr>
          <w:p w14:paraId="5D0FA2EA" w14:textId="4C4A3A3D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Скороговорки, в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кальные упражн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ния, пение реперту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ра, использование видеозаписи.</w:t>
            </w:r>
          </w:p>
          <w:p w14:paraId="4BAAB705" w14:textId="1D46115C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04CBF72E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14:paraId="1FD6604D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14:paraId="7E393379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14:paraId="7378B06D" w14:textId="77777777" w:rsidR="00CB4FD1" w:rsidRPr="00CB4FD1" w:rsidRDefault="00CB4FD1" w:rsidP="009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 xml:space="preserve">     30.05</w:t>
            </w:r>
          </w:p>
          <w:p w14:paraId="78152F05" w14:textId="77777777" w:rsidR="00CB4FD1" w:rsidRPr="00CB4FD1" w:rsidRDefault="00CB4FD1" w:rsidP="009D126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F3C09B7" w14:textId="5D579A6C" w:rsidR="00CB4FD1" w:rsidRPr="00CB4FD1" w:rsidRDefault="00CB4FD1" w:rsidP="00CB4F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4D9595" w14:textId="3D07640C" w:rsidR="00CB4FD1" w:rsidRPr="00CB4FD1" w:rsidRDefault="00CB4FD1" w:rsidP="00CB4FD1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B4FD1">
              <w:rPr>
                <w:rFonts w:asciiTheme="majorBidi" w:hAnsiTheme="majorBidi" w:cstheme="majorBidi"/>
              </w:rPr>
              <w:t>Петь под фон</w:t>
            </w:r>
            <w:r w:rsidRPr="00CB4FD1">
              <w:rPr>
                <w:rFonts w:asciiTheme="majorBidi" w:hAnsiTheme="majorBidi" w:cstheme="majorBidi"/>
              </w:rPr>
              <w:t>о</w:t>
            </w:r>
            <w:r w:rsidRPr="00CB4FD1">
              <w:rPr>
                <w:rFonts w:asciiTheme="majorBidi" w:hAnsiTheme="majorBidi" w:cstheme="majorBidi"/>
              </w:rPr>
              <w:t>граммы плюс и минус</w:t>
            </w:r>
          </w:p>
        </w:tc>
        <w:tc>
          <w:tcPr>
            <w:tcW w:w="1701" w:type="dxa"/>
          </w:tcPr>
          <w:p w14:paraId="547068BE" w14:textId="5F960117" w:rsidR="00CB4FD1" w:rsidRPr="00CB4FD1" w:rsidRDefault="00CB4FD1" w:rsidP="00CB4FD1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2E2E2E"/>
              </w:rPr>
            </w:pPr>
            <w:proofErr w:type="spellStart"/>
            <w:r w:rsidRPr="00CB4FD1">
              <w:rPr>
                <w:rFonts w:asciiTheme="majorBidi" w:hAnsiTheme="majorBidi" w:cstheme="majorBidi"/>
              </w:rPr>
              <w:t>Ватсап</w:t>
            </w:r>
            <w:proofErr w:type="spellEnd"/>
            <w:r w:rsidRPr="00CB4FD1">
              <w:rPr>
                <w:rFonts w:asciiTheme="majorBidi" w:hAnsiTheme="majorBidi" w:cstheme="majorBidi"/>
              </w:rPr>
              <w:t>, тел</w:t>
            </w:r>
            <w:r w:rsidRPr="00CB4FD1">
              <w:rPr>
                <w:rFonts w:asciiTheme="majorBidi" w:hAnsiTheme="majorBidi" w:cstheme="majorBidi"/>
              </w:rPr>
              <w:t>е</w:t>
            </w:r>
            <w:r w:rsidRPr="00CB4FD1">
              <w:rPr>
                <w:rFonts w:asciiTheme="majorBidi" w:hAnsiTheme="majorBidi" w:cstheme="majorBidi"/>
              </w:rPr>
              <w:t>фон</w:t>
            </w:r>
          </w:p>
        </w:tc>
      </w:tr>
      <w:tr w:rsidR="00CB4FD1" w:rsidRPr="00CB4FD1" w14:paraId="54CCA778" w14:textId="77777777" w:rsidTr="00CB4FD1">
        <w:trPr>
          <w:cantSplit/>
          <w:trHeight w:val="1899"/>
        </w:trPr>
        <w:tc>
          <w:tcPr>
            <w:tcW w:w="562" w:type="dxa"/>
          </w:tcPr>
          <w:p w14:paraId="246CDC0D" w14:textId="19D1352C" w:rsidR="00CB4FD1" w:rsidRPr="00CB4FD1" w:rsidRDefault="00CB4FD1" w:rsidP="00975E70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317"/>
              <w:contextualSpacing/>
              <w:jc w:val="center"/>
              <w:rPr>
                <w:color w:val="000000"/>
              </w:rPr>
            </w:pPr>
          </w:p>
        </w:tc>
        <w:tc>
          <w:tcPr>
            <w:tcW w:w="1277" w:type="dxa"/>
            <w:vMerge/>
          </w:tcPr>
          <w:p w14:paraId="7F42A813" w14:textId="77777777" w:rsidR="00CB4FD1" w:rsidRPr="00CB4FD1" w:rsidRDefault="00CB4FD1" w:rsidP="00D05EEB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430" w:type="dxa"/>
            <w:vMerge/>
            <w:textDirection w:val="btLr"/>
          </w:tcPr>
          <w:p w14:paraId="3B36DA70" w14:textId="77777777" w:rsidR="00CB4FD1" w:rsidRPr="00CB4FD1" w:rsidRDefault="00CB4FD1" w:rsidP="00D05EEB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67" w:type="dxa"/>
            <w:textDirection w:val="btLr"/>
          </w:tcPr>
          <w:p w14:paraId="4266C624" w14:textId="33EE920B" w:rsidR="00CB4FD1" w:rsidRPr="00CB4FD1" w:rsidRDefault="00CB4FD1" w:rsidP="00CB4FD1">
            <w:pPr>
              <w:pStyle w:val="a3"/>
              <w:spacing w:before="0" w:beforeAutospacing="0" w:after="0" w:afterAutospacing="0"/>
              <w:ind w:left="113" w:right="113"/>
              <w:contextualSpacing/>
              <w:jc w:val="center"/>
            </w:pPr>
            <w:r w:rsidRPr="00CB4FD1">
              <w:rPr>
                <w:rFonts w:asciiTheme="majorBidi" w:hAnsiTheme="majorBidi" w:cstheme="majorBidi"/>
              </w:rPr>
              <w:t>7 класс</w:t>
            </w:r>
          </w:p>
        </w:tc>
        <w:tc>
          <w:tcPr>
            <w:tcW w:w="851" w:type="dxa"/>
          </w:tcPr>
          <w:p w14:paraId="606D7A2A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14:paraId="62F47B97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14:paraId="583643FE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14:paraId="34DB55F2" w14:textId="77777777" w:rsidR="00CB4FD1" w:rsidRPr="00CB4FD1" w:rsidRDefault="00CB4FD1" w:rsidP="009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14:paraId="7BCC298B" w14:textId="58842432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62AADC" w14:textId="04F889D3" w:rsidR="00CB4FD1" w:rsidRPr="00CB4FD1" w:rsidRDefault="00CB4FD1" w:rsidP="00CB4F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2E2E2E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14.20-14.50</w:t>
            </w:r>
          </w:p>
        </w:tc>
        <w:tc>
          <w:tcPr>
            <w:tcW w:w="2126" w:type="dxa"/>
          </w:tcPr>
          <w:p w14:paraId="7E41B361" w14:textId="5490A9E6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Работа над тру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ными местами в произведениях.  Артистизм и х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дожественная в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разительность в муз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роизведен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ях. Художестве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но-образное 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полнение экзам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национного р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пертуара.</w:t>
            </w:r>
          </w:p>
        </w:tc>
        <w:tc>
          <w:tcPr>
            <w:tcW w:w="1985" w:type="dxa"/>
          </w:tcPr>
          <w:p w14:paraId="398B7AF0" w14:textId="62657E72" w:rsidR="00CB4FD1" w:rsidRPr="00CB4FD1" w:rsidRDefault="00CB4FD1" w:rsidP="00CB4FD1">
            <w:pPr>
              <w:pStyle w:val="a7"/>
              <w:shd w:val="clear" w:color="auto" w:fill="auto"/>
              <w:ind w:left="-108" w:right="-108"/>
              <w:jc w:val="center"/>
              <w:rPr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Работа над тру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д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ными местами в произведениях.  Артистизм и х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у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дожественная в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ы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разительность в муз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п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роизведен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ях. Художестве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но-образное 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полнение экзам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национного репе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туара</w:t>
            </w:r>
          </w:p>
        </w:tc>
        <w:tc>
          <w:tcPr>
            <w:tcW w:w="2414" w:type="dxa"/>
          </w:tcPr>
          <w:p w14:paraId="36F815D7" w14:textId="56A90881" w:rsidR="00CB4FD1" w:rsidRPr="00CB4FD1" w:rsidRDefault="00CB4FD1" w:rsidP="00CB4FD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Работа над репе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р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туаром, худ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 w:rsidRPr="00CB4FD1">
              <w:rPr>
                <w:rFonts w:asciiTheme="majorBidi" w:hAnsiTheme="majorBidi" w:cstheme="majorBidi"/>
                <w:sz w:val="24"/>
                <w:szCs w:val="24"/>
              </w:rPr>
              <w:t>ч</w:t>
            </w:r>
            <w:proofErr w:type="gramEnd"/>
            <w:r w:rsidRPr="00CB4FD1">
              <w:rPr>
                <w:rFonts w:asciiTheme="majorBidi" w:hAnsiTheme="majorBidi" w:cstheme="majorBidi"/>
                <w:sz w:val="24"/>
                <w:szCs w:val="24"/>
              </w:rPr>
              <w:t>тение текста, пение наизусть, работа над артистизмом, и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пользование виде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CB4FD1">
              <w:rPr>
                <w:rFonts w:asciiTheme="majorBidi" w:hAnsiTheme="majorBidi" w:cstheme="majorBidi"/>
                <w:sz w:val="24"/>
                <w:szCs w:val="24"/>
              </w:rPr>
              <w:t>записи.</w:t>
            </w:r>
          </w:p>
        </w:tc>
        <w:tc>
          <w:tcPr>
            <w:tcW w:w="1272" w:type="dxa"/>
          </w:tcPr>
          <w:p w14:paraId="27B4972A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14:paraId="5617F35C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14:paraId="6FDFE6BD" w14:textId="77777777" w:rsidR="00CB4FD1" w:rsidRPr="00CB4FD1" w:rsidRDefault="00CB4FD1" w:rsidP="009D126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14:paraId="7BA3C416" w14:textId="77777777" w:rsidR="00CB4FD1" w:rsidRPr="00CB4FD1" w:rsidRDefault="00CB4FD1" w:rsidP="009D12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4FD1">
              <w:rPr>
                <w:rFonts w:ascii="Times New Roman" w:hAnsi="Times New Roman" w:cs="Times New Roman"/>
                <w:sz w:val="24"/>
                <w:szCs w:val="24"/>
              </w:rPr>
              <w:t xml:space="preserve">     30.05</w:t>
            </w:r>
          </w:p>
          <w:p w14:paraId="54A681B1" w14:textId="77777777" w:rsidR="00CB4FD1" w:rsidRPr="00CB4FD1" w:rsidRDefault="00CB4FD1" w:rsidP="009D1262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  <w:p w14:paraId="666AABF9" w14:textId="58ED6E7D" w:rsidR="00CB4FD1" w:rsidRPr="00CB4FD1" w:rsidRDefault="00CB4FD1" w:rsidP="00CB4F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546B9D" w14:textId="2D2F9BE8" w:rsidR="00CB4FD1" w:rsidRPr="00CB4FD1" w:rsidRDefault="00CB4FD1" w:rsidP="00CB4FD1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CB4FD1">
              <w:rPr>
                <w:rFonts w:asciiTheme="majorBidi" w:hAnsiTheme="majorBidi" w:cstheme="majorBidi"/>
              </w:rPr>
              <w:t>Петь под фон</w:t>
            </w:r>
            <w:r w:rsidRPr="00CB4FD1">
              <w:rPr>
                <w:rFonts w:asciiTheme="majorBidi" w:hAnsiTheme="majorBidi" w:cstheme="majorBidi"/>
              </w:rPr>
              <w:t>о</w:t>
            </w:r>
            <w:r w:rsidRPr="00CB4FD1">
              <w:rPr>
                <w:rFonts w:asciiTheme="majorBidi" w:hAnsiTheme="majorBidi" w:cstheme="majorBidi"/>
              </w:rPr>
              <w:t>граммы плюс и минус</w:t>
            </w:r>
          </w:p>
        </w:tc>
        <w:tc>
          <w:tcPr>
            <w:tcW w:w="1701" w:type="dxa"/>
          </w:tcPr>
          <w:p w14:paraId="32B13F0D" w14:textId="167CD1FD" w:rsidR="00CB4FD1" w:rsidRPr="00CB4FD1" w:rsidRDefault="00CB4FD1" w:rsidP="00CB4FD1">
            <w:pPr>
              <w:pStyle w:val="a3"/>
              <w:spacing w:before="0" w:beforeAutospacing="0" w:after="0" w:afterAutospacing="0"/>
              <w:contextualSpacing/>
              <w:jc w:val="center"/>
            </w:pPr>
            <w:proofErr w:type="spellStart"/>
            <w:r w:rsidRPr="00CB4FD1">
              <w:rPr>
                <w:rFonts w:asciiTheme="majorBidi" w:hAnsiTheme="majorBidi" w:cstheme="majorBidi"/>
              </w:rPr>
              <w:t>Ватсап</w:t>
            </w:r>
            <w:proofErr w:type="spellEnd"/>
            <w:r w:rsidRPr="00CB4FD1">
              <w:rPr>
                <w:rFonts w:asciiTheme="majorBidi" w:hAnsiTheme="majorBidi" w:cstheme="majorBidi"/>
              </w:rPr>
              <w:t>, тел</w:t>
            </w:r>
            <w:r w:rsidRPr="00CB4FD1">
              <w:rPr>
                <w:rFonts w:asciiTheme="majorBidi" w:hAnsiTheme="majorBidi" w:cstheme="majorBidi"/>
              </w:rPr>
              <w:t>е</w:t>
            </w:r>
            <w:r w:rsidRPr="00CB4FD1">
              <w:rPr>
                <w:rFonts w:asciiTheme="majorBidi" w:hAnsiTheme="majorBidi" w:cstheme="majorBidi"/>
              </w:rPr>
              <w:t>фон</w:t>
            </w:r>
          </w:p>
        </w:tc>
      </w:tr>
    </w:tbl>
    <w:p w14:paraId="4B919175" w14:textId="77777777" w:rsidR="00857622" w:rsidRPr="00CB4FD1" w:rsidRDefault="00857622" w:rsidP="00354A7E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sectPr w:rsidR="00857622" w:rsidRPr="00CB4FD1" w:rsidSect="00D26070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428E7"/>
    <w:multiLevelType w:val="hybridMultilevel"/>
    <w:tmpl w:val="ADF8B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622"/>
    <w:rsid w:val="000231CD"/>
    <w:rsid w:val="001261C4"/>
    <w:rsid w:val="001331C6"/>
    <w:rsid w:val="00146942"/>
    <w:rsid w:val="0016793A"/>
    <w:rsid w:val="001817E6"/>
    <w:rsid w:val="001962EF"/>
    <w:rsid w:val="001978BD"/>
    <w:rsid w:val="001B0EEC"/>
    <w:rsid w:val="001B3EAC"/>
    <w:rsid w:val="001D7371"/>
    <w:rsid w:val="001F1410"/>
    <w:rsid w:val="00286EC7"/>
    <w:rsid w:val="002A37C4"/>
    <w:rsid w:val="002F283D"/>
    <w:rsid w:val="00330AE9"/>
    <w:rsid w:val="00354A7E"/>
    <w:rsid w:val="003D2126"/>
    <w:rsid w:val="003D66CE"/>
    <w:rsid w:val="00414C9F"/>
    <w:rsid w:val="00415863"/>
    <w:rsid w:val="00415E8A"/>
    <w:rsid w:val="00432948"/>
    <w:rsid w:val="00466786"/>
    <w:rsid w:val="00471CB6"/>
    <w:rsid w:val="00475079"/>
    <w:rsid w:val="004D271C"/>
    <w:rsid w:val="004E3D7B"/>
    <w:rsid w:val="004F3FDE"/>
    <w:rsid w:val="00500984"/>
    <w:rsid w:val="00502585"/>
    <w:rsid w:val="005376D1"/>
    <w:rsid w:val="005C358D"/>
    <w:rsid w:val="005D7F2C"/>
    <w:rsid w:val="005E4EC8"/>
    <w:rsid w:val="0067380A"/>
    <w:rsid w:val="00675781"/>
    <w:rsid w:val="006A7AFE"/>
    <w:rsid w:val="006B4329"/>
    <w:rsid w:val="006D6315"/>
    <w:rsid w:val="007106DE"/>
    <w:rsid w:val="00727FCB"/>
    <w:rsid w:val="00756AF2"/>
    <w:rsid w:val="007A38BC"/>
    <w:rsid w:val="007A4943"/>
    <w:rsid w:val="007B7001"/>
    <w:rsid w:val="00857622"/>
    <w:rsid w:val="0087163E"/>
    <w:rsid w:val="008D3492"/>
    <w:rsid w:val="008E0018"/>
    <w:rsid w:val="00911386"/>
    <w:rsid w:val="00923C8E"/>
    <w:rsid w:val="00954A99"/>
    <w:rsid w:val="00975E70"/>
    <w:rsid w:val="009A3868"/>
    <w:rsid w:val="009A67A0"/>
    <w:rsid w:val="00A20251"/>
    <w:rsid w:val="00AB5B26"/>
    <w:rsid w:val="00AD79D7"/>
    <w:rsid w:val="00AE60BC"/>
    <w:rsid w:val="00AE7940"/>
    <w:rsid w:val="00B05865"/>
    <w:rsid w:val="00B2528B"/>
    <w:rsid w:val="00B43933"/>
    <w:rsid w:val="00B75B29"/>
    <w:rsid w:val="00B8721D"/>
    <w:rsid w:val="00BA0201"/>
    <w:rsid w:val="00BE5FF7"/>
    <w:rsid w:val="00C00DDA"/>
    <w:rsid w:val="00C02FA3"/>
    <w:rsid w:val="00C22563"/>
    <w:rsid w:val="00C311B0"/>
    <w:rsid w:val="00C61207"/>
    <w:rsid w:val="00C7185A"/>
    <w:rsid w:val="00C930D1"/>
    <w:rsid w:val="00CB4FD1"/>
    <w:rsid w:val="00CE7AE3"/>
    <w:rsid w:val="00D05BBB"/>
    <w:rsid w:val="00D05EEB"/>
    <w:rsid w:val="00D26070"/>
    <w:rsid w:val="00D2667B"/>
    <w:rsid w:val="00DB2763"/>
    <w:rsid w:val="00E105C3"/>
    <w:rsid w:val="00E43919"/>
    <w:rsid w:val="00E76245"/>
    <w:rsid w:val="00E91441"/>
    <w:rsid w:val="00EB75C2"/>
    <w:rsid w:val="00F05392"/>
    <w:rsid w:val="00F23175"/>
    <w:rsid w:val="00F35C5F"/>
    <w:rsid w:val="00F915B1"/>
    <w:rsid w:val="00FA5F95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62D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71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502585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50258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8">
    <w:name w:val="Подпись к таблице_"/>
    <w:basedOn w:val="a0"/>
    <w:link w:val="a9"/>
    <w:rsid w:val="00D26070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2607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styleId="aa">
    <w:name w:val="Hyperlink"/>
    <w:basedOn w:val="a0"/>
    <w:uiPriority w:val="99"/>
    <w:unhideWhenUsed/>
    <w:rsid w:val="007106DE"/>
    <w:rPr>
      <w:color w:val="0563C1" w:themeColor="hyperlink"/>
      <w:u w:val="single"/>
    </w:rPr>
  </w:style>
  <w:style w:type="paragraph" w:customStyle="1" w:styleId="Default">
    <w:name w:val="Default"/>
    <w:rsid w:val="00975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1BEFA-5AFD-4CA4-9A41-B94C85ED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Татьяна</dc:creator>
  <cp:lastModifiedBy>Наталья Таранова</cp:lastModifiedBy>
  <cp:revision>7</cp:revision>
  <dcterms:created xsi:type="dcterms:W3CDTF">2020-04-13T07:06:00Z</dcterms:created>
  <dcterms:modified xsi:type="dcterms:W3CDTF">2020-04-30T15:29:00Z</dcterms:modified>
</cp:coreProperties>
</file>